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2202" w14:textId="77777777" w:rsidR="0037250E" w:rsidRDefault="003725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38B690A" w14:textId="77777777" w:rsidR="0037250E" w:rsidRDefault="00820B8B">
      <w:pPr>
        <w:tabs>
          <w:tab w:val="left" w:pos="5670"/>
        </w:tabs>
        <w:spacing w:after="0" w:line="240" w:lineRule="auto"/>
        <w:ind w:right="-680"/>
        <w:jc w:val="both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noProof/>
          <w:color w:val="002060"/>
          <w:sz w:val="56"/>
          <w:szCs w:val="56"/>
        </w:rPr>
        <w:drawing>
          <wp:inline distT="0" distB="0" distL="0" distR="0" wp14:anchorId="488CB001" wp14:editId="5848F645">
            <wp:extent cx="1450800" cy="914400"/>
            <wp:effectExtent l="0" t="0" r="0" b="0"/>
            <wp:docPr id="17" name="image3.jpg" descr="Logo F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 FN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8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attrocento Sans" w:eastAsia="Quattrocento Sans" w:hAnsi="Quattrocento Sans" w:cs="Quattrocento Sans"/>
          <w:color w:val="002060"/>
          <w:sz w:val="56"/>
          <w:szCs w:val="56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21CA217" wp14:editId="1F830AD9">
                <wp:simplePos x="0" y="0"/>
                <wp:positionH relativeFrom="column">
                  <wp:posOffset>1498600</wp:posOffset>
                </wp:positionH>
                <wp:positionV relativeFrom="paragraph">
                  <wp:posOffset>215900</wp:posOffset>
                </wp:positionV>
                <wp:extent cx="3209925" cy="542925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0563" y="3518063"/>
                          <a:ext cx="3190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71E726" w14:textId="77777777" w:rsidR="0037250E" w:rsidRDefault="00820B8B">
                            <w:pPr>
                              <w:spacing w:after="0" w:line="288" w:lineRule="auto"/>
                              <w:ind w:left="425" w:right="445" w:firstLine="425"/>
                              <w:jc w:val="right"/>
                              <w:textDirection w:val="btLr"/>
                            </w:pPr>
                            <w:r>
                              <w:rPr>
                                <w:rFonts w:ascii="MetaPlusBook-Roman" w:eastAsia="MetaPlusBook-Roman" w:hAnsi="MetaPlusBook-Roman" w:cs="MetaPlusBook-Roman"/>
                                <w:b/>
                                <w:color w:val="92D050"/>
                                <w:sz w:val="56"/>
                              </w:rPr>
                              <w:t>FICHE PRATIQUE REGIONALE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215900</wp:posOffset>
                </wp:positionV>
                <wp:extent cx="3209925" cy="542925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143ED0C" wp14:editId="25E9910B">
                <wp:simplePos x="0" y="0"/>
                <wp:positionH relativeFrom="column">
                  <wp:posOffset>4718685</wp:posOffset>
                </wp:positionH>
                <wp:positionV relativeFrom="paragraph">
                  <wp:posOffset>-4443</wp:posOffset>
                </wp:positionV>
                <wp:extent cx="1933575" cy="909955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909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E72EC" w14:textId="77777777" w:rsidR="00206F91" w:rsidRDefault="00820B8B">
                            <w:r w:rsidRPr="00206F91">
                              <w:rPr>
                                <w:noProof/>
                              </w:rPr>
                              <w:drawing>
                                <wp:inline distT="0" distB="0" distL="0" distR="0" wp14:anchorId="6F2ECF9E" wp14:editId="71DFC6E6">
                                  <wp:extent cx="1569600" cy="871200"/>
                                  <wp:effectExtent l="0" t="0" r="0" b="571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600" cy="87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4718685</wp:posOffset>
                </wp:positionH>
                <wp:positionV relativeFrom="paragraph">
                  <wp:posOffset>-4443</wp:posOffset>
                </wp:positionV>
                <wp:extent cx="1933575" cy="909955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909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4974F6" w14:textId="77777777" w:rsidR="0037250E" w:rsidRDefault="00820B8B">
      <w:pPr>
        <w:tabs>
          <w:tab w:val="left" w:pos="5670"/>
        </w:tabs>
        <w:spacing w:after="0"/>
        <w:ind w:left="-426" w:right="-398"/>
        <w:rPr>
          <w:rFonts w:ascii="Quattrocento Sans" w:eastAsia="Quattrocento Sans" w:hAnsi="Quattrocento Sans" w:cs="Quattrocento Sans"/>
          <w:color w:val="92D050"/>
          <w:sz w:val="32"/>
          <w:szCs w:val="32"/>
        </w:rPr>
      </w:pPr>
      <w:r>
        <w:rPr>
          <w:color w:val="17365D"/>
          <w:sz w:val="32"/>
          <w:szCs w:val="32"/>
        </w:rPr>
        <w:t xml:space="preserve">          </w:t>
      </w:r>
      <w:r>
        <w:rPr>
          <w:rFonts w:ascii="Quattrocento Sans" w:eastAsia="Quattrocento Sans" w:hAnsi="Quattrocento Sans" w:cs="Quattrocento Sans"/>
          <w:color w:val="17365D"/>
          <w:sz w:val="24"/>
          <w:szCs w:val="24"/>
        </w:rPr>
        <w:tab/>
        <w:t xml:space="preserve">                                    </w:t>
      </w:r>
      <w:r>
        <w:rPr>
          <w:rFonts w:ascii="MetaPlusBook-Roman" w:eastAsia="MetaPlusBook-Roman" w:hAnsi="MetaPlusBook-Roman" w:cs="MetaPlusBook-Roman"/>
          <w:b/>
          <w:color w:val="92D050"/>
          <w:sz w:val="32"/>
          <w:szCs w:val="32"/>
        </w:rPr>
        <w:t>Le 27 avril 2020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C6E28DE" wp14:editId="792291C4">
                <wp:simplePos x="0" y="0"/>
                <wp:positionH relativeFrom="column">
                  <wp:posOffset>12701</wp:posOffset>
                </wp:positionH>
                <wp:positionV relativeFrom="paragraph">
                  <wp:posOffset>228600</wp:posOffset>
                </wp:positionV>
                <wp:extent cx="6618605" cy="381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46223" y="3780000"/>
                          <a:ext cx="659955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2D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228600</wp:posOffset>
                </wp:positionV>
                <wp:extent cx="6618605" cy="38100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860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18AA0E" w14:textId="77777777" w:rsidR="0037250E" w:rsidRDefault="00820B8B">
      <w:pPr>
        <w:spacing w:before="240"/>
        <w:jc w:val="center"/>
        <w:rPr>
          <w:rFonts w:ascii="MetaPlusBook-Roman" w:eastAsia="MetaPlusBook-Roman" w:hAnsi="MetaPlusBook-Roman" w:cs="MetaPlusBook-Roman"/>
          <w:b/>
          <w:color w:val="000000"/>
          <w:sz w:val="32"/>
          <w:szCs w:val="32"/>
        </w:rPr>
      </w:pPr>
      <w:r>
        <w:rPr>
          <w:rFonts w:ascii="MetaPlusBook-Roman" w:eastAsia="MetaPlusBook-Roman" w:hAnsi="MetaPlusBook-Roman" w:cs="MetaPlusBook-Roman"/>
          <w:b/>
          <w:color w:val="000000"/>
          <w:sz w:val="32"/>
          <w:szCs w:val="32"/>
        </w:rPr>
        <w:t>COMPOSITION DU KIT PRATIQUE</w:t>
      </w:r>
    </w:p>
    <w:p w14:paraId="0C40A6C4" w14:textId="77777777" w:rsidR="0037250E" w:rsidRDefault="00820B8B">
      <w:pPr>
        <w:spacing w:before="240" w:after="120"/>
        <w:jc w:val="both"/>
        <w:rPr>
          <w:rFonts w:ascii="MetaPlusBook-Roman" w:eastAsia="MetaPlusBook-Roman" w:hAnsi="MetaPlusBook-Roman" w:cs="MetaPlusBook-Roman"/>
          <w:b/>
          <w:color w:val="000000"/>
          <w:sz w:val="24"/>
          <w:szCs w:val="24"/>
        </w:rPr>
      </w:pPr>
      <w:r>
        <w:rPr>
          <w:rFonts w:ascii="MetaPlusBook-Roman" w:eastAsia="MetaPlusBook-Roman" w:hAnsi="MetaPlusBook-Roman" w:cs="MetaPlusBook-Roman"/>
          <w:b/>
          <w:color w:val="000000"/>
          <w:sz w:val="24"/>
          <w:szCs w:val="24"/>
        </w:rPr>
        <w:t xml:space="preserve">Une note générale décrit toutes les dispositions à prendre et les mesures à mettre en place par le chef d’entreprise pour faire à cette situation exceptionnelle. Au fur et à mesure de cette note, </w:t>
      </w:r>
      <w:r>
        <w:rPr>
          <w:rFonts w:ascii="MetaPlusBook-Roman" w:eastAsia="MetaPlusBook-Roman" w:hAnsi="MetaPlusBook-Roman" w:cs="MetaPlusBook-Roman"/>
          <w:b/>
          <w:sz w:val="24"/>
          <w:szCs w:val="24"/>
        </w:rPr>
        <w:t>nous vous indiquons</w:t>
      </w:r>
      <w:r>
        <w:rPr>
          <w:rFonts w:ascii="MetaPlusBook-Roman" w:eastAsia="MetaPlusBook-Roman" w:hAnsi="MetaPlusBook-Roman" w:cs="MetaPlusBook-Roman"/>
          <w:b/>
          <w:color w:val="000000"/>
          <w:sz w:val="24"/>
          <w:szCs w:val="24"/>
        </w:rPr>
        <w:t xml:space="preserve"> le ou les outils que nous avons mis en p</w:t>
      </w:r>
      <w:r>
        <w:rPr>
          <w:rFonts w:ascii="MetaPlusBook-Roman" w:eastAsia="MetaPlusBook-Roman" w:hAnsi="MetaPlusBook-Roman" w:cs="MetaPlusBook-Roman"/>
          <w:b/>
          <w:color w:val="000000"/>
          <w:sz w:val="24"/>
          <w:szCs w:val="24"/>
        </w:rPr>
        <w:t>lace pour vous aider dans l’établissement de votre plan de maintien de votre activité tout en veillant à la sécurité de vos clients, de vos collaborateurs et de vous-même.</w:t>
      </w:r>
    </w:p>
    <w:p w14:paraId="274A7237" w14:textId="77777777" w:rsidR="0037250E" w:rsidRDefault="00820B8B">
      <w:pPr>
        <w:spacing w:after="0"/>
        <w:rPr>
          <w:rFonts w:ascii="MetaPlusBook-Roman" w:eastAsia="MetaPlusBook-Roman" w:hAnsi="MetaPlusBook-Roman" w:cs="MetaPlusBook-Roman"/>
          <w:b/>
          <w:color w:val="000000"/>
          <w:sz w:val="24"/>
          <w:szCs w:val="24"/>
        </w:rPr>
      </w:pPr>
      <w:r>
        <w:rPr>
          <w:rFonts w:ascii="MetaPlusBook-Roman" w:eastAsia="MetaPlusBook-Roman" w:hAnsi="MetaPlusBook-Roman" w:cs="MetaPlusBook-Roman"/>
          <w:b/>
          <w:color w:val="000000"/>
          <w:sz w:val="24"/>
          <w:szCs w:val="24"/>
        </w:rPr>
        <w:t>Tous ces documents ont pour but de vous faciliter la mise en place :</w:t>
      </w:r>
    </w:p>
    <w:p w14:paraId="6E0C669E" w14:textId="77777777" w:rsidR="0037250E" w:rsidRDefault="00820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taPlusBook-Roman" w:eastAsia="MetaPlusBook-Roman" w:hAnsi="MetaPlusBook-Roman" w:cs="MetaPlusBook-Roman"/>
          <w:b/>
          <w:color w:val="000000"/>
          <w:sz w:val="24"/>
          <w:szCs w:val="24"/>
        </w:rPr>
      </w:pPr>
      <w:proofErr w:type="gramStart"/>
      <w:r>
        <w:rPr>
          <w:rFonts w:ascii="MetaPlusBook-Roman" w:eastAsia="MetaPlusBook-Roman" w:hAnsi="MetaPlusBook-Roman" w:cs="MetaPlusBook-Roman"/>
          <w:b/>
          <w:color w:val="000000"/>
          <w:sz w:val="24"/>
          <w:szCs w:val="24"/>
        </w:rPr>
        <w:t>de</w:t>
      </w:r>
      <w:proofErr w:type="gramEnd"/>
      <w:r>
        <w:rPr>
          <w:rFonts w:ascii="MetaPlusBook-Roman" w:eastAsia="MetaPlusBook-Roman" w:hAnsi="MetaPlusBook-Roman" w:cs="MetaPlusBook-Roman"/>
          <w:b/>
          <w:color w:val="000000"/>
          <w:sz w:val="24"/>
          <w:szCs w:val="24"/>
        </w:rPr>
        <w:t xml:space="preserve"> guide de bonnes pratiques établi par IRP AUTO Solidarité Prévention à la demande de la branche des Services de l’automobile,</w:t>
      </w:r>
    </w:p>
    <w:p w14:paraId="6CC9B5E7" w14:textId="77777777" w:rsidR="0037250E" w:rsidRDefault="00820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taPlusBook-Roman" w:eastAsia="MetaPlusBook-Roman" w:hAnsi="MetaPlusBook-Roman" w:cs="MetaPlusBook-Roman"/>
          <w:b/>
          <w:color w:val="000000"/>
          <w:sz w:val="24"/>
          <w:szCs w:val="24"/>
        </w:rPr>
      </w:pPr>
      <w:proofErr w:type="gramStart"/>
      <w:r>
        <w:rPr>
          <w:rFonts w:ascii="MetaPlusBook-Roman" w:eastAsia="MetaPlusBook-Roman" w:hAnsi="MetaPlusBook-Roman" w:cs="MetaPlusBook-Roman"/>
          <w:b/>
          <w:color w:val="000000"/>
          <w:sz w:val="24"/>
          <w:szCs w:val="24"/>
        </w:rPr>
        <w:t>de</w:t>
      </w:r>
      <w:proofErr w:type="gramEnd"/>
      <w:r>
        <w:rPr>
          <w:rFonts w:ascii="MetaPlusBook-Roman" w:eastAsia="MetaPlusBook-Roman" w:hAnsi="MetaPlusBook-Roman" w:cs="MetaPlusBook-Roman"/>
          <w:b/>
          <w:color w:val="000000"/>
          <w:sz w:val="24"/>
          <w:szCs w:val="24"/>
        </w:rPr>
        <w:t xml:space="preserve"> la fiche métier établie par le ministère du Travail </w:t>
      </w:r>
    </w:p>
    <w:p w14:paraId="11545E86" w14:textId="77777777" w:rsidR="0037250E" w:rsidRDefault="00820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77" w:hanging="357"/>
        <w:rPr>
          <w:rFonts w:ascii="MetaPlusBook-Roman" w:eastAsia="MetaPlusBook-Roman" w:hAnsi="MetaPlusBook-Roman" w:cs="MetaPlusBook-Roman"/>
          <w:b/>
          <w:color w:val="000000"/>
          <w:sz w:val="24"/>
          <w:szCs w:val="24"/>
        </w:rPr>
      </w:pPr>
      <w:proofErr w:type="gramStart"/>
      <w:r>
        <w:rPr>
          <w:rFonts w:ascii="MetaPlusBook-Roman" w:eastAsia="MetaPlusBook-Roman" w:hAnsi="MetaPlusBook-Roman" w:cs="MetaPlusBook-Roman"/>
          <w:b/>
          <w:color w:val="000000"/>
          <w:sz w:val="24"/>
          <w:szCs w:val="24"/>
        </w:rPr>
        <w:t>des</w:t>
      </w:r>
      <w:proofErr w:type="gramEnd"/>
      <w:r>
        <w:rPr>
          <w:rFonts w:ascii="MetaPlusBook-Roman" w:eastAsia="MetaPlusBook-Roman" w:hAnsi="MetaPlusBook-Roman" w:cs="MetaPlusBook-Roman"/>
          <w:b/>
          <w:color w:val="000000"/>
          <w:sz w:val="24"/>
          <w:szCs w:val="24"/>
        </w:rPr>
        <w:t xml:space="preserve"> recommandations du ministère du Travail et du ministère des Solidari</w:t>
      </w:r>
      <w:r>
        <w:rPr>
          <w:rFonts w:ascii="MetaPlusBook-Roman" w:eastAsia="MetaPlusBook-Roman" w:hAnsi="MetaPlusBook-Roman" w:cs="MetaPlusBook-Roman"/>
          <w:b/>
          <w:color w:val="000000"/>
          <w:sz w:val="24"/>
          <w:szCs w:val="24"/>
        </w:rPr>
        <w:t>tés et de la Santé ainsi que des préconisations d’INRS.</w:t>
      </w:r>
    </w:p>
    <w:p w14:paraId="6CBAFB0A" w14:textId="77777777" w:rsidR="0037250E" w:rsidRDefault="00820B8B">
      <w:pPr>
        <w:rPr>
          <w:rFonts w:ascii="MetaPlusBook-Roman" w:eastAsia="MetaPlusBook-Roman" w:hAnsi="MetaPlusBook-Roman" w:cs="MetaPlusBook-Roman"/>
          <w:b/>
          <w:color w:val="000000"/>
          <w:sz w:val="24"/>
          <w:szCs w:val="24"/>
        </w:rPr>
      </w:pPr>
      <w:r>
        <w:rPr>
          <w:rFonts w:ascii="MetaPlusBook-Roman" w:eastAsia="MetaPlusBook-Roman" w:hAnsi="MetaPlusBook-Roman" w:cs="MetaPlusBook-Roman"/>
          <w:b/>
          <w:color w:val="000000"/>
          <w:sz w:val="24"/>
          <w:szCs w:val="24"/>
        </w:rPr>
        <w:t xml:space="preserve">Ci-dessous la liste des documents figurant dans le kit : </w:t>
      </w:r>
    </w:p>
    <w:tbl>
      <w:tblPr>
        <w:tblStyle w:val="a0"/>
        <w:tblW w:w="10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6697"/>
        <w:gridCol w:w="2942"/>
        <w:gridCol w:w="13"/>
      </w:tblGrid>
      <w:tr w:rsidR="0037250E" w14:paraId="04605C9B" w14:textId="77777777">
        <w:trPr>
          <w:gridAfter w:val="1"/>
          <w:wAfter w:w="13" w:type="dxa"/>
          <w:trHeight w:val="771"/>
        </w:trPr>
        <w:tc>
          <w:tcPr>
            <w:tcW w:w="846" w:type="dxa"/>
            <w:vAlign w:val="center"/>
          </w:tcPr>
          <w:p w14:paraId="5C3DAFF5" w14:textId="77777777" w:rsidR="0037250E" w:rsidRDefault="00820B8B">
            <w:pPr>
              <w:spacing w:before="120" w:after="12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N°</w:t>
            </w:r>
          </w:p>
        </w:tc>
        <w:tc>
          <w:tcPr>
            <w:tcW w:w="6697" w:type="dxa"/>
            <w:vAlign w:val="center"/>
          </w:tcPr>
          <w:p w14:paraId="459437A0" w14:textId="77777777" w:rsidR="0037250E" w:rsidRDefault="00820B8B">
            <w:pPr>
              <w:spacing w:before="120" w:after="12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sz w:val="32"/>
                <w:szCs w:val="32"/>
              </w:rPr>
              <w:t>Intitulé du document</w:t>
            </w:r>
          </w:p>
        </w:tc>
        <w:tc>
          <w:tcPr>
            <w:tcW w:w="2942" w:type="dxa"/>
            <w:vAlign w:val="center"/>
          </w:tcPr>
          <w:p w14:paraId="6226C4FF" w14:textId="77777777" w:rsidR="0037250E" w:rsidRDefault="00820B8B">
            <w:pPr>
              <w:spacing w:before="120" w:after="120"/>
              <w:jc w:val="center"/>
              <w:rPr>
                <w:rFonts w:ascii="MetaPlusBook-Roman" w:eastAsia="MetaPlusBook-Roman" w:hAnsi="MetaPlusBook-Roman" w:cs="MetaPlusBook-Roman"/>
                <w:b/>
                <w:color w:val="A1BF35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sz w:val="32"/>
                <w:szCs w:val="32"/>
              </w:rPr>
              <w:t>A installer</w:t>
            </w:r>
          </w:p>
        </w:tc>
      </w:tr>
      <w:tr w:rsidR="0037250E" w14:paraId="010B10FE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7FCD6458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6697" w:type="dxa"/>
            <w:vAlign w:val="center"/>
          </w:tcPr>
          <w:p w14:paraId="058F9376" w14:textId="77777777" w:rsidR="0037250E" w:rsidRDefault="00820B8B">
            <w:pPr>
              <w:spacing w:after="0"/>
              <w:rPr>
                <w:b/>
                <w:color w:val="A1BF35"/>
              </w:rPr>
            </w:pPr>
            <w:r>
              <w:rPr>
                <w:b/>
                <w:color w:val="A1BF35"/>
              </w:rPr>
              <w:t>Note décrivant toutes les mesures à mettre en place par le chef d’entreprise</w:t>
            </w:r>
          </w:p>
        </w:tc>
        <w:tc>
          <w:tcPr>
            <w:tcW w:w="2942" w:type="dxa"/>
            <w:vAlign w:val="center"/>
          </w:tcPr>
          <w:p w14:paraId="7018C359" w14:textId="77777777" w:rsidR="0037250E" w:rsidRDefault="00820B8B">
            <w:pPr>
              <w:spacing w:after="0"/>
            </w:pPr>
            <w:r>
              <w:t>Pour le chef d’entreprise</w:t>
            </w:r>
          </w:p>
        </w:tc>
      </w:tr>
      <w:tr w:rsidR="0037250E" w14:paraId="7257EF9F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209783DE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6697" w:type="dxa"/>
            <w:vAlign w:val="center"/>
          </w:tcPr>
          <w:p w14:paraId="6FAA99D6" w14:textId="77777777" w:rsidR="0037250E" w:rsidRDefault="00820B8B">
            <w:pPr>
              <w:spacing w:after="0"/>
              <w:rPr>
                <w:rFonts w:ascii="MetaPlusBook-Roman" w:eastAsia="MetaPlusBook-Roman" w:hAnsi="MetaPlusBook-Roman" w:cs="MetaPlusBook-Roman"/>
                <w:color w:val="000000"/>
                <w:sz w:val="24"/>
                <w:szCs w:val="24"/>
              </w:rPr>
            </w:pPr>
            <w:r>
              <w:rPr>
                <w:b/>
                <w:color w:val="A1BF35"/>
              </w:rPr>
              <w:t>Liste des tâches à effectuer par le chef d’entreprise à cocher</w:t>
            </w:r>
          </w:p>
        </w:tc>
        <w:tc>
          <w:tcPr>
            <w:tcW w:w="2942" w:type="dxa"/>
            <w:vAlign w:val="center"/>
          </w:tcPr>
          <w:p w14:paraId="7EDCA94D" w14:textId="77777777" w:rsidR="0037250E" w:rsidRDefault="00820B8B">
            <w:pPr>
              <w:spacing w:after="0"/>
              <w:rPr>
                <w:b/>
                <w:color w:val="A1BF35"/>
              </w:rPr>
            </w:pPr>
            <w:r>
              <w:t>Pour le chef d’entreprise</w:t>
            </w:r>
          </w:p>
        </w:tc>
      </w:tr>
      <w:tr w:rsidR="0037250E" w14:paraId="71AFEB7E" w14:textId="77777777">
        <w:trPr>
          <w:trHeight w:val="510"/>
        </w:trPr>
        <w:tc>
          <w:tcPr>
            <w:tcW w:w="10498" w:type="dxa"/>
            <w:gridSpan w:val="4"/>
            <w:vAlign w:val="center"/>
          </w:tcPr>
          <w:p w14:paraId="3290A252" w14:textId="77777777" w:rsidR="0037250E" w:rsidRDefault="00820B8B">
            <w:pPr>
              <w:spacing w:before="120" w:after="120"/>
              <w:jc w:val="center"/>
              <w:rPr>
                <w:b/>
                <w:color w:val="A1BF35"/>
                <w:sz w:val="28"/>
                <w:szCs w:val="28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2060"/>
                <w:sz w:val="28"/>
                <w:szCs w:val="28"/>
              </w:rPr>
              <w:t>1 - ACCUEIL CLIENT</w:t>
            </w:r>
          </w:p>
        </w:tc>
      </w:tr>
      <w:tr w:rsidR="0037250E" w14:paraId="18A28ED8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04EA3A76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1-2</w:t>
            </w:r>
          </w:p>
        </w:tc>
        <w:tc>
          <w:tcPr>
            <w:tcW w:w="6697" w:type="dxa"/>
            <w:vAlign w:val="center"/>
          </w:tcPr>
          <w:p w14:paraId="28D173BF" w14:textId="77777777" w:rsidR="0037250E" w:rsidRDefault="00820B8B">
            <w:pPr>
              <w:spacing w:after="0"/>
              <w:rPr>
                <w:rFonts w:ascii="MetaPlusBook-Roman" w:eastAsia="MetaPlusBook-Roman" w:hAnsi="MetaPlusBook-Roman" w:cs="MetaPlusBook-Roman"/>
                <w:color w:val="A1BF35"/>
                <w:sz w:val="24"/>
                <w:szCs w:val="24"/>
              </w:rPr>
            </w:pPr>
            <w:r>
              <w:rPr>
                <w:b/>
                <w:color w:val="A1BF35"/>
              </w:rPr>
              <w:t xml:space="preserve"> Modèle d’Affiche contenant toutes les informations utiles au client </w:t>
            </w:r>
          </w:p>
        </w:tc>
        <w:tc>
          <w:tcPr>
            <w:tcW w:w="2942" w:type="dxa"/>
            <w:vAlign w:val="center"/>
          </w:tcPr>
          <w:p w14:paraId="065226AE" w14:textId="77777777" w:rsidR="0037250E" w:rsidRDefault="00820B8B">
            <w:pPr>
              <w:spacing w:after="0"/>
            </w:pPr>
            <w:r>
              <w:t>Porte d’entrée</w:t>
            </w:r>
          </w:p>
        </w:tc>
      </w:tr>
      <w:tr w:rsidR="0037250E" w14:paraId="0FE0E3C2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2F4EBFB3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1-3</w:t>
            </w:r>
          </w:p>
        </w:tc>
        <w:tc>
          <w:tcPr>
            <w:tcW w:w="6697" w:type="dxa"/>
            <w:vAlign w:val="center"/>
          </w:tcPr>
          <w:p w14:paraId="7B1CF796" w14:textId="77777777" w:rsidR="0037250E" w:rsidRDefault="00820B8B">
            <w:pPr>
              <w:spacing w:after="0"/>
              <w:rPr>
                <w:rFonts w:ascii="MetaPlusBook-Roman" w:eastAsia="MetaPlusBook-Roman" w:hAnsi="MetaPlusBook-Roman" w:cs="MetaPlusBook-Roman"/>
                <w:sz w:val="24"/>
                <w:szCs w:val="24"/>
              </w:rPr>
            </w:pPr>
            <w:r>
              <w:rPr>
                <w:b/>
                <w:color w:val="A1BF35"/>
              </w:rPr>
              <w:t>Modèle relation client : prise de rendez-vous par mail, par téléphone et confirmation rendez-vous par mail</w:t>
            </w:r>
          </w:p>
        </w:tc>
        <w:tc>
          <w:tcPr>
            <w:tcW w:w="2942" w:type="dxa"/>
            <w:vAlign w:val="center"/>
          </w:tcPr>
          <w:p w14:paraId="21533339" w14:textId="77777777" w:rsidR="0037250E" w:rsidRDefault="00820B8B">
            <w:pPr>
              <w:spacing w:after="0"/>
              <w:rPr>
                <w:color w:val="A1BF35"/>
              </w:rPr>
            </w:pPr>
            <w:r>
              <w:t>Pour le chef d’entreprise</w:t>
            </w:r>
          </w:p>
        </w:tc>
      </w:tr>
      <w:tr w:rsidR="0037250E" w14:paraId="3BE2719F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418E38FB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1-4</w:t>
            </w:r>
          </w:p>
        </w:tc>
        <w:tc>
          <w:tcPr>
            <w:tcW w:w="6697" w:type="dxa"/>
            <w:vAlign w:val="center"/>
          </w:tcPr>
          <w:p w14:paraId="082CD52C" w14:textId="77777777" w:rsidR="0037250E" w:rsidRDefault="00820B8B">
            <w:pPr>
              <w:spacing w:after="0"/>
              <w:rPr>
                <w:rFonts w:ascii="MetaPlusBook-Roman" w:eastAsia="MetaPlusBook-Roman" w:hAnsi="MetaPlusBook-Roman" w:cs="MetaPlusBook-Roman"/>
                <w:sz w:val="24"/>
                <w:szCs w:val="24"/>
              </w:rPr>
            </w:pPr>
            <w:r>
              <w:rPr>
                <w:b/>
                <w:color w:val="A1BF35"/>
              </w:rPr>
              <w:t>Attestation de rendez-vous à fournir au client</w:t>
            </w:r>
          </w:p>
        </w:tc>
        <w:tc>
          <w:tcPr>
            <w:tcW w:w="2942" w:type="dxa"/>
            <w:vAlign w:val="center"/>
          </w:tcPr>
          <w:p w14:paraId="3AFAA03F" w14:textId="77777777" w:rsidR="0037250E" w:rsidRDefault="00820B8B">
            <w:pPr>
              <w:spacing w:after="0"/>
              <w:rPr>
                <w:color w:val="A1BF35"/>
              </w:rPr>
            </w:pPr>
            <w:r>
              <w:t>Pour le chef d’entreprise</w:t>
            </w:r>
          </w:p>
        </w:tc>
      </w:tr>
      <w:tr w:rsidR="0037250E" w14:paraId="232E8C5F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792DA757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1-5</w:t>
            </w:r>
          </w:p>
        </w:tc>
        <w:tc>
          <w:tcPr>
            <w:tcW w:w="6697" w:type="dxa"/>
            <w:vAlign w:val="center"/>
          </w:tcPr>
          <w:p w14:paraId="6779B8DA" w14:textId="77777777" w:rsidR="0037250E" w:rsidRDefault="00820B8B">
            <w:pPr>
              <w:spacing w:after="0"/>
              <w:rPr>
                <w:b/>
                <w:color w:val="A1BF35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A1BF35"/>
              </w:rPr>
              <w:t>Attestation de déplacement dérogatoire</w:t>
            </w:r>
          </w:p>
        </w:tc>
        <w:tc>
          <w:tcPr>
            <w:tcW w:w="2942" w:type="dxa"/>
            <w:vAlign w:val="center"/>
          </w:tcPr>
          <w:p w14:paraId="43B573F6" w14:textId="77777777" w:rsidR="0037250E" w:rsidRDefault="00820B8B">
            <w:pPr>
              <w:spacing w:after="0"/>
              <w:rPr>
                <w:color w:val="A1BF35"/>
              </w:rPr>
            </w:pPr>
            <w:r>
              <w:t>Pour le chef d’entreprise</w:t>
            </w:r>
          </w:p>
        </w:tc>
      </w:tr>
      <w:tr w:rsidR="0037250E" w14:paraId="4BEFABB5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4BCBD07C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1-6</w:t>
            </w:r>
          </w:p>
        </w:tc>
        <w:tc>
          <w:tcPr>
            <w:tcW w:w="6697" w:type="dxa"/>
            <w:vAlign w:val="center"/>
          </w:tcPr>
          <w:p w14:paraId="6509F2D2" w14:textId="77777777" w:rsidR="0037250E" w:rsidRDefault="00820B8B">
            <w:pPr>
              <w:spacing w:after="0"/>
              <w:rPr>
                <w:b/>
                <w:color w:val="A1BF35"/>
              </w:rPr>
            </w:pPr>
            <w:r>
              <w:rPr>
                <w:b/>
                <w:color w:val="A1BF35"/>
              </w:rPr>
              <w:t xml:space="preserve">Affiche sur les gestes barrières </w:t>
            </w:r>
          </w:p>
        </w:tc>
        <w:tc>
          <w:tcPr>
            <w:tcW w:w="2942" w:type="dxa"/>
            <w:vAlign w:val="center"/>
          </w:tcPr>
          <w:p w14:paraId="49B550F5" w14:textId="77777777" w:rsidR="0037250E" w:rsidRDefault="00820B8B">
            <w:pPr>
              <w:spacing w:after="0"/>
              <w:rPr>
                <w:color w:val="A1BF35"/>
              </w:rPr>
            </w:pPr>
            <w:r>
              <w:t>Accueil, Atelier, Lieux communs, etc.</w:t>
            </w:r>
          </w:p>
        </w:tc>
      </w:tr>
      <w:tr w:rsidR="0037250E" w14:paraId="10C7838D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449B1D63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1-7</w:t>
            </w:r>
          </w:p>
        </w:tc>
        <w:tc>
          <w:tcPr>
            <w:tcW w:w="6697" w:type="dxa"/>
            <w:vAlign w:val="center"/>
          </w:tcPr>
          <w:p w14:paraId="0DC3489E" w14:textId="77777777" w:rsidR="0037250E" w:rsidRDefault="00820B8B">
            <w:pPr>
              <w:spacing w:before="120" w:after="120"/>
              <w:rPr>
                <w:b/>
                <w:color w:val="A1BF35"/>
              </w:rPr>
            </w:pPr>
            <w:r>
              <w:rPr>
                <w:b/>
                <w:color w:val="A1BF35"/>
              </w:rPr>
              <w:t xml:space="preserve">Affiche lavage des mains </w:t>
            </w:r>
          </w:p>
        </w:tc>
        <w:tc>
          <w:tcPr>
            <w:tcW w:w="2942" w:type="dxa"/>
            <w:vAlign w:val="center"/>
          </w:tcPr>
          <w:p w14:paraId="17C58D39" w14:textId="77777777" w:rsidR="0037250E" w:rsidRDefault="00820B8B">
            <w:pPr>
              <w:spacing w:before="120" w:after="120"/>
              <w:rPr>
                <w:color w:val="A1BF35"/>
              </w:rPr>
            </w:pPr>
            <w:r>
              <w:t>Sanitaires, au- dessus de tout lavabo</w:t>
            </w:r>
          </w:p>
        </w:tc>
      </w:tr>
      <w:tr w:rsidR="0037250E" w14:paraId="2FE213BD" w14:textId="77777777">
        <w:trPr>
          <w:trHeight w:val="510"/>
        </w:trPr>
        <w:tc>
          <w:tcPr>
            <w:tcW w:w="10498" w:type="dxa"/>
            <w:gridSpan w:val="4"/>
            <w:vAlign w:val="center"/>
          </w:tcPr>
          <w:p w14:paraId="510E6268" w14:textId="77777777" w:rsidR="0037250E" w:rsidRDefault="00820B8B">
            <w:pPr>
              <w:spacing w:before="120" w:after="120"/>
              <w:jc w:val="center"/>
            </w:pPr>
            <w:r>
              <w:rPr>
                <w:rFonts w:ascii="MetaPlusBook-Roman" w:eastAsia="MetaPlusBook-Roman" w:hAnsi="MetaPlusBook-Roman" w:cs="MetaPlusBook-Roman"/>
                <w:b/>
                <w:color w:val="002060"/>
                <w:sz w:val="28"/>
                <w:szCs w:val="28"/>
              </w:rPr>
              <w:t>2 - ORGANISATION DES POSTES DE TRAVAIL/ SALARIÉ</w:t>
            </w:r>
          </w:p>
        </w:tc>
      </w:tr>
      <w:tr w:rsidR="0037250E" w14:paraId="13EEB553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0F1BF8FA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2-1</w:t>
            </w:r>
          </w:p>
        </w:tc>
        <w:tc>
          <w:tcPr>
            <w:tcW w:w="6697" w:type="dxa"/>
            <w:vAlign w:val="center"/>
          </w:tcPr>
          <w:p w14:paraId="3F2B54F4" w14:textId="77777777" w:rsidR="0037250E" w:rsidRDefault="00820B8B">
            <w:pPr>
              <w:spacing w:after="0"/>
              <w:rPr>
                <w:rFonts w:ascii="MetaPlusBook-Roman" w:eastAsia="MetaPlusBook-Roman" w:hAnsi="MetaPlusBook-Roman" w:cs="MetaPlusBook-Roman"/>
                <w:sz w:val="24"/>
                <w:szCs w:val="24"/>
              </w:rPr>
            </w:pPr>
            <w:r>
              <w:rPr>
                <w:b/>
                <w:color w:val="A1BF35"/>
              </w:rPr>
              <w:t xml:space="preserve">Affiche Bien ajuster son masque </w:t>
            </w:r>
          </w:p>
        </w:tc>
        <w:tc>
          <w:tcPr>
            <w:tcW w:w="2942" w:type="dxa"/>
            <w:vAlign w:val="center"/>
          </w:tcPr>
          <w:p w14:paraId="7C66EF13" w14:textId="77777777" w:rsidR="0037250E" w:rsidRDefault="00820B8B">
            <w:pPr>
              <w:spacing w:after="0"/>
              <w:rPr>
                <w:color w:val="A1BF35"/>
              </w:rPr>
            </w:pPr>
            <w:r>
              <w:t>Local normalement accessible aux salariés</w:t>
            </w:r>
          </w:p>
        </w:tc>
      </w:tr>
      <w:tr w:rsidR="0037250E" w14:paraId="3C2DC889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47AEE9B9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lastRenderedPageBreak/>
              <w:t>2-2</w:t>
            </w:r>
          </w:p>
        </w:tc>
        <w:tc>
          <w:tcPr>
            <w:tcW w:w="6697" w:type="dxa"/>
            <w:vAlign w:val="center"/>
          </w:tcPr>
          <w:p w14:paraId="1C493D5E" w14:textId="77777777" w:rsidR="0037250E" w:rsidRDefault="00820B8B">
            <w:pPr>
              <w:spacing w:after="0"/>
              <w:rPr>
                <w:b/>
                <w:color w:val="A1BF35"/>
              </w:rPr>
            </w:pPr>
            <w:r>
              <w:rPr>
                <w:b/>
                <w:color w:val="A1BF35"/>
              </w:rPr>
              <w:t>Affiche Retirer ses gants en toute sécurité</w:t>
            </w:r>
          </w:p>
        </w:tc>
        <w:tc>
          <w:tcPr>
            <w:tcW w:w="2942" w:type="dxa"/>
            <w:vAlign w:val="center"/>
          </w:tcPr>
          <w:p w14:paraId="40C40CD9" w14:textId="77777777" w:rsidR="0037250E" w:rsidRDefault="00820B8B">
            <w:pPr>
              <w:spacing w:after="0" w:line="240" w:lineRule="auto"/>
              <w:rPr>
                <w:b/>
                <w:color w:val="A1BF35"/>
              </w:rPr>
            </w:pPr>
            <w:r>
              <w:t>Local normalement accessible aux salariés et sanitaires des salariés</w:t>
            </w:r>
          </w:p>
        </w:tc>
      </w:tr>
      <w:tr w:rsidR="0037250E" w14:paraId="3D808C62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4372F23B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2-3</w:t>
            </w:r>
          </w:p>
        </w:tc>
        <w:tc>
          <w:tcPr>
            <w:tcW w:w="6697" w:type="dxa"/>
            <w:vAlign w:val="center"/>
          </w:tcPr>
          <w:p w14:paraId="2BC39FB2" w14:textId="77777777" w:rsidR="0037250E" w:rsidRDefault="00820B8B">
            <w:pPr>
              <w:spacing w:after="0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A1BF35"/>
              </w:rPr>
              <w:t>Fiche du Ministère : Coronavirus, que faire face aux premiers signes ?</w:t>
            </w:r>
          </w:p>
        </w:tc>
        <w:tc>
          <w:tcPr>
            <w:tcW w:w="2942" w:type="dxa"/>
            <w:vAlign w:val="center"/>
          </w:tcPr>
          <w:p w14:paraId="0AD2367A" w14:textId="77777777" w:rsidR="0037250E" w:rsidRDefault="00820B8B">
            <w:pPr>
              <w:spacing w:after="0"/>
            </w:pPr>
            <w:r>
              <w:t>A joindre au DU</w:t>
            </w:r>
          </w:p>
        </w:tc>
      </w:tr>
      <w:tr w:rsidR="0037250E" w14:paraId="313C5B32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07966FEF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2-4</w:t>
            </w:r>
          </w:p>
        </w:tc>
        <w:tc>
          <w:tcPr>
            <w:tcW w:w="6697" w:type="dxa"/>
            <w:vAlign w:val="center"/>
          </w:tcPr>
          <w:p w14:paraId="3150DF9E" w14:textId="77777777" w:rsidR="0037250E" w:rsidRDefault="00820B8B">
            <w:pPr>
              <w:spacing w:after="0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A1BF35"/>
              </w:rPr>
              <w:t>Fiche du Ministère : Coronavirus, que faire si</w:t>
            </w:r>
            <w:r>
              <w:rPr>
                <w:b/>
                <w:color w:val="A1BF35"/>
              </w:rPr>
              <w:t xml:space="preserve"> la maladie s’aggrave ?</w:t>
            </w:r>
          </w:p>
        </w:tc>
        <w:tc>
          <w:tcPr>
            <w:tcW w:w="2942" w:type="dxa"/>
            <w:vAlign w:val="center"/>
          </w:tcPr>
          <w:p w14:paraId="069F884B" w14:textId="77777777" w:rsidR="0037250E" w:rsidRDefault="00820B8B">
            <w:pPr>
              <w:spacing w:after="0"/>
            </w:pPr>
            <w:r>
              <w:t>A joindre au DU</w:t>
            </w:r>
          </w:p>
        </w:tc>
      </w:tr>
      <w:tr w:rsidR="0037250E" w14:paraId="40ACAFA7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73835E9C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2-5</w:t>
            </w:r>
          </w:p>
        </w:tc>
        <w:tc>
          <w:tcPr>
            <w:tcW w:w="6697" w:type="dxa"/>
            <w:vAlign w:val="center"/>
          </w:tcPr>
          <w:p w14:paraId="11D17186" w14:textId="77777777" w:rsidR="0037250E" w:rsidRDefault="00820B8B">
            <w:pPr>
              <w:spacing w:after="0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A1BF35"/>
              </w:rPr>
              <w:t>Tableau de commandes et suivi des stocks des produits sanitaires et EPI nécessaires</w:t>
            </w:r>
          </w:p>
        </w:tc>
        <w:tc>
          <w:tcPr>
            <w:tcW w:w="2942" w:type="dxa"/>
            <w:vAlign w:val="center"/>
          </w:tcPr>
          <w:p w14:paraId="2AFCD60E" w14:textId="77777777" w:rsidR="0037250E" w:rsidRDefault="00820B8B">
            <w:pPr>
              <w:spacing w:after="0"/>
              <w:rPr>
                <w:b/>
                <w:color w:val="A1BF35"/>
              </w:rPr>
            </w:pPr>
            <w:r>
              <w:t>Pour le chef d’entreprise</w:t>
            </w:r>
          </w:p>
        </w:tc>
      </w:tr>
      <w:tr w:rsidR="0037250E" w14:paraId="43F1CDFD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3BDB67F8" w14:textId="77777777" w:rsidR="0037250E" w:rsidRDefault="00820B8B">
            <w:pPr>
              <w:spacing w:after="0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2-6</w:t>
            </w:r>
          </w:p>
        </w:tc>
        <w:tc>
          <w:tcPr>
            <w:tcW w:w="6697" w:type="dxa"/>
            <w:vAlign w:val="center"/>
          </w:tcPr>
          <w:p w14:paraId="6B3067D0" w14:textId="77777777" w:rsidR="0037250E" w:rsidRDefault="00820B8B">
            <w:pPr>
              <w:spacing w:after="0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b/>
                <w:color w:val="A1BF35"/>
              </w:rPr>
              <w:t>Note de service sur l’utilisation des locaux en commun</w:t>
            </w:r>
            <w:r>
              <w:rPr>
                <w:rFonts w:ascii="MetaPlusBook-Roman" w:eastAsia="MetaPlusBook-Roman" w:hAnsi="MetaPlusBook-Roman" w:cs="MetaPlusBook-Roman"/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2942" w:type="dxa"/>
            <w:vAlign w:val="center"/>
          </w:tcPr>
          <w:p w14:paraId="3B0B84C8" w14:textId="77777777" w:rsidR="0037250E" w:rsidRDefault="00820B8B">
            <w:pPr>
              <w:spacing w:before="120" w:after="120"/>
            </w:pPr>
            <w:r>
              <w:t>Sur la porte de ces locaux</w:t>
            </w:r>
          </w:p>
        </w:tc>
      </w:tr>
      <w:tr w:rsidR="0037250E" w14:paraId="6DC89647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2E783AE1" w14:textId="77777777" w:rsidR="0037250E" w:rsidRDefault="00820B8B">
            <w:pPr>
              <w:spacing w:after="0"/>
              <w:jc w:val="center"/>
              <w:rPr>
                <w:rFonts w:ascii="Noto Sans Symbols" w:eastAsia="Noto Sans Symbols" w:hAnsi="Noto Sans Symbols" w:cs="Noto Sans Symbols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2-7</w:t>
            </w:r>
          </w:p>
        </w:tc>
        <w:tc>
          <w:tcPr>
            <w:tcW w:w="6697" w:type="dxa"/>
            <w:vAlign w:val="center"/>
          </w:tcPr>
          <w:p w14:paraId="557786A7" w14:textId="77777777" w:rsidR="0037250E" w:rsidRDefault="00820B8B">
            <w:pPr>
              <w:spacing w:after="0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A1BF35"/>
              </w:rPr>
              <w:t>Justificatif de déplacement professionnel</w:t>
            </w:r>
          </w:p>
        </w:tc>
        <w:tc>
          <w:tcPr>
            <w:tcW w:w="2942" w:type="dxa"/>
            <w:vAlign w:val="center"/>
          </w:tcPr>
          <w:p w14:paraId="6575A85B" w14:textId="77777777" w:rsidR="0037250E" w:rsidRDefault="00820B8B">
            <w:pPr>
              <w:spacing w:after="0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t>Pour le chef d’entreprise</w:t>
            </w:r>
          </w:p>
        </w:tc>
      </w:tr>
      <w:tr w:rsidR="0037250E" w14:paraId="6C9159DB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433A1F39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2-8</w:t>
            </w:r>
          </w:p>
        </w:tc>
        <w:tc>
          <w:tcPr>
            <w:tcW w:w="6697" w:type="dxa"/>
            <w:vAlign w:val="center"/>
          </w:tcPr>
          <w:p w14:paraId="27CCAA3F" w14:textId="77777777" w:rsidR="0037250E" w:rsidRDefault="00820B8B">
            <w:pPr>
              <w:spacing w:after="0"/>
              <w:rPr>
                <w:b/>
                <w:color w:val="A1BF35"/>
              </w:rPr>
            </w:pPr>
            <w:r>
              <w:rPr>
                <w:b/>
                <w:color w:val="A1BF35"/>
              </w:rPr>
              <w:t xml:space="preserve">Attestation du salarié  </w:t>
            </w:r>
          </w:p>
        </w:tc>
        <w:tc>
          <w:tcPr>
            <w:tcW w:w="2942" w:type="dxa"/>
            <w:vAlign w:val="center"/>
          </w:tcPr>
          <w:p w14:paraId="71ABF2DF" w14:textId="77777777" w:rsidR="0037250E" w:rsidRDefault="00820B8B">
            <w:pPr>
              <w:spacing w:after="0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t>Pour le chef d’entreprise</w:t>
            </w:r>
          </w:p>
        </w:tc>
      </w:tr>
      <w:tr w:rsidR="0037250E" w14:paraId="332AE493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1F3128B6" w14:textId="77777777" w:rsidR="0037250E" w:rsidRDefault="0037250E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6697" w:type="dxa"/>
            <w:vAlign w:val="center"/>
          </w:tcPr>
          <w:p w14:paraId="3BF3953A" w14:textId="77777777" w:rsidR="0037250E" w:rsidRDefault="00820B8B">
            <w:pPr>
              <w:spacing w:before="120" w:after="120"/>
              <w:jc w:val="center"/>
              <w:rPr>
                <w:rFonts w:ascii="MetaPlusBook-Roman" w:eastAsia="MetaPlusBook-Roman" w:hAnsi="MetaPlusBook-Roman" w:cs="MetaPlusBook-Roman"/>
                <w:b/>
                <w:color w:val="A1BF35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2060"/>
                <w:sz w:val="28"/>
                <w:szCs w:val="28"/>
              </w:rPr>
              <w:t>CONSIGNES PAR POSTE DE TRAVAIL</w:t>
            </w:r>
            <w:r>
              <w:rPr>
                <w:rFonts w:ascii="MetaPlusBook-Roman" w:eastAsia="MetaPlusBook-Roman" w:hAnsi="MetaPlusBook-Roman" w:cs="MetaPlusBook-Roman"/>
                <w:b/>
                <w:color w:val="A1BF35"/>
                <w:sz w:val="32"/>
                <w:szCs w:val="32"/>
              </w:rPr>
              <w:t xml:space="preserve"> </w:t>
            </w:r>
          </w:p>
        </w:tc>
        <w:tc>
          <w:tcPr>
            <w:tcW w:w="2942" w:type="dxa"/>
            <w:vAlign w:val="center"/>
          </w:tcPr>
          <w:p w14:paraId="0AB09403" w14:textId="77777777" w:rsidR="0037250E" w:rsidRDefault="00820B8B">
            <w:pPr>
              <w:spacing w:before="120" w:after="120"/>
              <w:jc w:val="center"/>
              <w:rPr>
                <w:rFonts w:ascii="MetaPlusBook-Roman" w:eastAsia="MetaPlusBook-Roman" w:hAnsi="MetaPlusBook-Roman" w:cs="MetaPlusBook-Roman"/>
                <w:b/>
                <w:sz w:val="26"/>
                <w:szCs w:val="26"/>
              </w:rPr>
            </w:pPr>
            <w:r>
              <w:rPr>
                <w:rFonts w:ascii="MetaPlusBook-Roman" w:eastAsia="MetaPlusBook-Roman" w:hAnsi="MetaPlusBook-Roman" w:cs="MetaPlusBook-Roman"/>
                <w:b/>
              </w:rPr>
              <w:t>A chaque poste de travail</w:t>
            </w:r>
            <w:r>
              <w:rPr>
                <w:rFonts w:ascii="MetaPlusBook-Roman" w:eastAsia="MetaPlusBook-Roman" w:hAnsi="MetaPlusBook-Roman" w:cs="MetaPlusBook-Roman"/>
                <w:b/>
                <w:sz w:val="26"/>
                <w:szCs w:val="26"/>
              </w:rPr>
              <w:t xml:space="preserve"> </w:t>
            </w:r>
          </w:p>
        </w:tc>
      </w:tr>
      <w:tr w:rsidR="0037250E" w14:paraId="4B1AD88F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0F8F98B2" w14:textId="77777777" w:rsidR="0037250E" w:rsidRDefault="00820B8B">
            <w:pPr>
              <w:spacing w:after="0"/>
              <w:jc w:val="center"/>
              <w:rPr>
                <w:rFonts w:ascii="EB Garamond" w:eastAsia="EB Garamond" w:hAnsi="EB Garamond" w:cs="EB Garamond"/>
                <w:b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2-9</w:t>
            </w:r>
          </w:p>
        </w:tc>
        <w:tc>
          <w:tcPr>
            <w:tcW w:w="6697" w:type="dxa"/>
            <w:vAlign w:val="center"/>
          </w:tcPr>
          <w:p w14:paraId="12E1AE79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A1BF35"/>
              </w:rPr>
              <w:t xml:space="preserve">Consignes activité : Générales dans les locaux </w:t>
            </w:r>
          </w:p>
        </w:tc>
        <w:tc>
          <w:tcPr>
            <w:tcW w:w="2942" w:type="dxa"/>
            <w:vAlign w:val="center"/>
          </w:tcPr>
          <w:p w14:paraId="76EF0835" w14:textId="77777777" w:rsidR="0037250E" w:rsidRDefault="0037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</w:p>
        </w:tc>
      </w:tr>
      <w:tr w:rsidR="0037250E" w14:paraId="53A02211" w14:textId="77777777">
        <w:trPr>
          <w:gridAfter w:val="1"/>
          <w:wAfter w:w="13" w:type="dxa"/>
          <w:trHeight w:val="540"/>
        </w:trPr>
        <w:tc>
          <w:tcPr>
            <w:tcW w:w="846" w:type="dxa"/>
            <w:vAlign w:val="center"/>
          </w:tcPr>
          <w:p w14:paraId="5FF2B0CD" w14:textId="77777777" w:rsidR="0037250E" w:rsidRDefault="00820B8B">
            <w:pPr>
              <w:spacing w:after="0"/>
              <w:jc w:val="center"/>
              <w:rPr>
                <w:rFonts w:ascii="Noto Sans Symbols" w:eastAsia="Noto Sans Symbols" w:hAnsi="Noto Sans Symbols" w:cs="Noto Sans Symbols"/>
                <w:b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2-10</w:t>
            </w:r>
          </w:p>
        </w:tc>
        <w:tc>
          <w:tcPr>
            <w:tcW w:w="6697" w:type="dxa"/>
            <w:vAlign w:val="center"/>
          </w:tcPr>
          <w:p w14:paraId="7C7593EB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A1BF35"/>
              </w:rPr>
              <w:t xml:space="preserve">Consignes activité : Atelier </w:t>
            </w:r>
          </w:p>
        </w:tc>
        <w:tc>
          <w:tcPr>
            <w:tcW w:w="2942" w:type="dxa"/>
            <w:vAlign w:val="center"/>
          </w:tcPr>
          <w:p w14:paraId="45B88A58" w14:textId="77777777" w:rsidR="0037250E" w:rsidRDefault="0037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</w:p>
        </w:tc>
      </w:tr>
      <w:tr w:rsidR="0037250E" w14:paraId="436AFDE0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4147C6AF" w14:textId="77777777" w:rsidR="0037250E" w:rsidRDefault="00820B8B">
            <w:pPr>
              <w:spacing w:after="0"/>
              <w:jc w:val="center"/>
              <w:rPr>
                <w:rFonts w:ascii="Noto Sans Symbols" w:eastAsia="Noto Sans Symbols" w:hAnsi="Noto Sans Symbols" w:cs="Noto Sans Symbols"/>
                <w:b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2-11</w:t>
            </w:r>
          </w:p>
        </w:tc>
        <w:tc>
          <w:tcPr>
            <w:tcW w:w="6697" w:type="dxa"/>
            <w:vAlign w:val="center"/>
          </w:tcPr>
          <w:p w14:paraId="799DFF9D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A1BF35"/>
              </w:rPr>
              <w:t xml:space="preserve">Consignes activité : Carrosserie </w:t>
            </w:r>
          </w:p>
        </w:tc>
        <w:tc>
          <w:tcPr>
            <w:tcW w:w="2942" w:type="dxa"/>
            <w:vAlign w:val="center"/>
          </w:tcPr>
          <w:p w14:paraId="3D641449" w14:textId="77777777" w:rsidR="0037250E" w:rsidRDefault="0037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</w:p>
        </w:tc>
      </w:tr>
      <w:tr w:rsidR="0037250E" w14:paraId="24CBD680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7A9A4D8B" w14:textId="77777777" w:rsidR="0037250E" w:rsidRDefault="00820B8B">
            <w:pPr>
              <w:spacing w:after="0"/>
              <w:jc w:val="center"/>
              <w:rPr>
                <w:rFonts w:ascii="Noto Sans Symbols" w:eastAsia="Noto Sans Symbols" w:hAnsi="Noto Sans Symbols" w:cs="Noto Sans Symbols"/>
                <w:b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2-12</w:t>
            </w:r>
          </w:p>
        </w:tc>
        <w:tc>
          <w:tcPr>
            <w:tcW w:w="6697" w:type="dxa"/>
            <w:vAlign w:val="center"/>
          </w:tcPr>
          <w:p w14:paraId="0C9DBF2A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A1BF35"/>
              </w:rPr>
              <w:t>Consignes activité : Carrosserie, Peinture</w:t>
            </w:r>
          </w:p>
        </w:tc>
        <w:tc>
          <w:tcPr>
            <w:tcW w:w="2942" w:type="dxa"/>
            <w:vAlign w:val="center"/>
          </w:tcPr>
          <w:p w14:paraId="1ABB76DE" w14:textId="77777777" w:rsidR="0037250E" w:rsidRDefault="0037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</w:p>
        </w:tc>
      </w:tr>
      <w:tr w:rsidR="0037250E" w14:paraId="230933AB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3AF0BAA7" w14:textId="77777777" w:rsidR="0037250E" w:rsidRDefault="00820B8B">
            <w:pPr>
              <w:spacing w:after="0"/>
              <w:jc w:val="center"/>
              <w:rPr>
                <w:rFonts w:ascii="Noto Sans Symbols" w:eastAsia="Noto Sans Symbols" w:hAnsi="Noto Sans Symbols" w:cs="Noto Sans Symbols"/>
                <w:b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2-13</w:t>
            </w:r>
          </w:p>
        </w:tc>
        <w:tc>
          <w:tcPr>
            <w:tcW w:w="6697" w:type="dxa"/>
            <w:vAlign w:val="center"/>
          </w:tcPr>
          <w:p w14:paraId="40355D74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A1BF35"/>
              </w:rPr>
              <w:t xml:space="preserve">Consignes activité : Carrosserie, Vitrage </w:t>
            </w:r>
          </w:p>
        </w:tc>
        <w:tc>
          <w:tcPr>
            <w:tcW w:w="2942" w:type="dxa"/>
            <w:vAlign w:val="center"/>
          </w:tcPr>
          <w:p w14:paraId="5A4EFB3D" w14:textId="77777777" w:rsidR="0037250E" w:rsidRDefault="0037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</w:p>
        </w:tc>
      </w:tr>
      <w:tr w:rsidR="0037250E" w14:paraId="59D7EB8A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330FFF2A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2-14</w:t>
            </w:r>
          </w:p>
        </w:tc>
        <w:tc>
          <w:tcPr>
            <w:tcW w:w="6697" w:type="dxa"/>
            <w:vAlign w:val="center"/>
          </w:tcPr>
          <w:p w14:paraId="07BCB226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A1BF35"/>
              </w:rPr>
              <w:t xml:space="preserve">Consignes activité : Contrôleur Technique </w:t>
            </w:r>
          </w:p>
        </w:tc>
        <w:tc>
          <w:tcPr>
            <w:tcW w:w="2942" w:type="dxa"/>
            <w:vAlign w:val="center"/>
          </w:tcPr>
          <w:p w14:paraId="6D0AFEA5" w14:textId="77777777" w:rsidR="0037250E" w:rsidRDefault="0037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</w:p>
        </w:tc>
      </w:tr>
      <w:tr w:rsidR="0037250E" w14:paraId="5213F56E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4B73E0AD" w14:textId="77777777" w:rsidR="0037250E" w:rsidRDefault="00820B8B">
            <w:pPr>
              <w:spacing w:after="0"/>
              <w:jc w:val="center"/>
              <w:rPr>
                <w:rFonts w:ascii="Noto Sans Symbols" w:eastAsia="Noto Sans Symbols" w:hAnsi="Noto Sans Symbols" w:cs="Noto Sans Symbols"/>
                <w:b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2-15</w:t>
            </w:r>
          </w:p>
        </w:tc>
        <w:tc>
          <w:tcPr>
            <w:tcW w:w="6697" w:type="dxa"/>
            <w:vAlign w:val="center"/>
          </w:tcPr>
          <w:p w14:paraId="377F3AFE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A1BF35"/>
              </w:rPr>
              <w:t xml:space="preserve">Consignes activité : Détaillants en carburants </w:t>
            </w:r>
          </w:p>
        </w:tc>
        <w:tc>
          <w:tcPr>
            <w:tcW w:w="2942" w:type="dxa"/>
            <w:vAlign w:val="center"/>
          </w:tcPr>
          <w:p w14:paraId="2706FC90" w14:textId="77777777" w:rsidR="0037250E" w:rsidRDefault="0037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</w:p>
        </w:tc>
      </w:tr>
      <w:tr w:rsidR="0037250E" w14:paraId="0B14394B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62BB63FC" w14:textId="77777777" w:rsidR="0037250E" w:rsidRDefault="00820B8B">
            <w:pPr>
              <w:spacing w:after="0"/>
              <w:jc w:val="center"/>
              <w:rPr>
                <w:rFonts w:ascii="Noto Sans Symbols" w:eastAsia="Noto Sans Symbols" w:hAnsi="Noto Sans Symbols" w:cs="Noto Sans Symbols"/>
                <w:b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2-16</w:t>
            </w:r>
          </w:p>
        </w:tc>
        <w:tc>
          <w:tcPr>
            <w:tcW w:w="6697" w:type="dxa"/>
            <w:vAlign w:val="center"/>
          </w:tcPr>
          <w:p w14:paraId="49F7B162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A1BF35"/>
              </w:rPr>
              <w:t xml:space="preserve">Consignes activité : Détaillants en carburants, Livraisons et services annexes </w:t>
            </w:r>
          </w:p>
        </w:tc>
        <w:tc>
          <w:tcPr>
            <w:tcW w:w="2942" w:type="dxa"/>
            <w:vAlign w:val="center"/>
          </w:tcPr>
          <w:p w14:paraId="3E5CD997" w14:textId="77777777" w:rsidR="0037250E" w:rsidRDefault="0037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</w:p>
        </w:tc>
      </w:tr>
      <w:tr w:rsidR="0037250E" w14:paraId="195E71B1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21E6B802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2-17</w:t>
            </w:r>
          </w:p>
        </w:tc>
        <w:tc>
          <w:tcPr>
            <w:tcW w:w="6697" w:type="dxa"/>
            <w:vAlign w:val="center"/>
          </w:tcPr>
          <w:p w14:paraId="2B2DDC53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A1BF35"/>
              </w:rPr>
              <w:t xml:space="preserve">Consignes activité : Dépanneur Remorqueur </w:t>
            </w:r>
          </w:p>
        </w:tc>
        <w:tc>
          <w:tcPr>
            <w:tcW w:w="2942" w:type="dxa"/>
            <w:vAlign w:val="center"/>
          </w:tcPr>
          <w:p w14:paraId="196A2D74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t>Dans tous les camions et véhicules de dépannage</w:t>
            </w:r>
          </w:p>
        </w:tc>
      </w:tr>
      <w:tr w:rsidR="0037250E" w14:paraId="5770ADD1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573C4FC4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2-18</w:t>
            </w:r>
          </w:p>
        </w:tc>
        <w:tc>
          <w:tcPr>
            <w:tcW w:w="6697" w:type="dxa"/>
            <w:vAlign w:val="center"/>
          </w:tcPr>
          <w:p w14:paraId="3FCD0272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A1BF35"/>
              </w:rPr>
              <w:t xml:space="preserve">Consignes activité : Administratif </w:t>
            </w:r>
          </w:p>
        </w:tc>
        <w:tc>
          <w:tcPr>
            <w:tcW w:w="2942" w:type="dxa"/>
            <w:vAlign w:val="center"/>
          </w:tcPr>
          <w:p w14:paraId="36E3AD00" w14:textId="77777777" w:rsidR="0037250E" w:rsidRDefault="0037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</w:p>
        </w:tc>
      </w:tr>
      <w:tr w:rsidR="0037250E" w14:paraId="0D927395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18C91C72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2-19</w:t>
            </w:r>
          </w:p>
        </w:tc>
        <w:tc>
          <w:tcPr>
            <w:tcW w:w="6697" w:type="dxa"/>
            <w:vAlign w:val="center"/>
          </w:tcPr>
          <w:p w14:paraId="7654FC01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A1BF35"/>
              </w:rPr>
              <w:t xml:space="preserve">Consignes activité : Accueil Location de véhicules / véhicules de prêts </w:t>
            </w:r>
          </w:p>
        </w:tc>
        <w:tc>
          <w:tcPr>
            <w:tcW w:w="2942" w:type="dxa"/>
            <w:vAlign w:val="center"/>
          </w:tcPr>
          <w:p w14:paraId="3554B437" w14:textId="77777777" w:rsidR="0037250E" w:rsidRDefault="0037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</w:p>
        </w:tc>
      </w:tr>
      <w:tr w:rsidR="0037250E" w14:paraId="5EE0588D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4668C730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2-20</w:t>
            </w:r>
          </w:p>
        </w:tc>
        <w:tc>
          <w:tcPr>
            <w:tcW w:w="6697" w:type="dxa"/>
            <w:vAlign w:val="center"/>
          </w:tcPr>
          <w:p w14:paraId="3CAE4EC9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A1BF35"/>
              </w:rPr>
              <w:t xml:space="preserve">Consignes activité : Location de véhicules / véhicules de prêts </w:t>
            </w:r>
          </w:p>
        </w:tc>
        <w:tc>
          <w:tcPr>
            <w:tcW w:w="2942" w:type="dxa"/>
            <w:vAlign w:val="center"/>
          </w:tcPr>
          <w:p w14:paraId="06114067" w14:textId="77777777" w:rsidR="0037250E" w:rsidRDefault="0037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</w:p>
        </w:tc>
      </w:tr>
      <w:tr w:rsidR="0037250E" w14:paraId="4CEB2EC3" w14:textId="77777777">
        <w:trPr>
          <w:trHeight w:val="510"/>
        </w:trPr>
        <w:tc>
          <w:tcPr>
            <w:tcW w:w="10498" w:type="dxa"/>
            <w:gridSpan w:val="4"/>
            <w:vAlign w:val="center"/>
          </w:tcPr>
          <w:p w14:paraId="5FB20EB5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MetaPlusBook-Roman" w:eastAsia="MetaPlusBook-Roman" w:hAnsi="MetaPlusBook-Roman" w:cs="MetaPlusBook-Roman"/>
                <w:b/>
                <w:color w:val="A1BF35"/>
                <w:sz w:val="28"/>
                <w:szCs w:val="28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2060"/>
                <w:sz w:val="28"/>
                <w:szCs w:val="28"/>
              </w:rPr>
              <w:t>3 - LIVRAISON ET INTERVENANT EXTÉRIEUR</w:t>
            </w:r>
          </w:p>
        </w:tc>
      </w:tr>
      <w:tr w:rsidR="0037250E" w14:paraId="43E30B2A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756DD617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3-1</w:t>
            </w:r>
          </w:p>
        </w:tc>
        <w:tc>
          <w:tcPr>
            <w:tcW w:w="6697" w:type="dxa"/>
            <w:vAlign w:val="center"/>
          </w:tcPr>
          <w:p w14:paraId="11BB15BD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rPr>
                <w:b/>
                <w:color w:val="A1BF35"/>
              </w:rPr>
              <w:t>Modèle de confirmation de commande de pièces avec rappel des règles sanitaires</w:t>
            </w:r>
            <w:r>
              <w:rPr>
                <w:b/>
                <w:i/>
                <w:color w:val="538135"/>
              </w:rPr>
              <w:t xml:space="preserve"> </w:t>
            </w:r>
          </w:p>
        </w:tc>
        <w:tc>
          <w:tcPr>
            <w:tcW w:w="2942" w:type="dxa"/>
            <w:vAlign w:val="center"/>
          </w:tcPr>
          <w:p w14:paraId="513D9DFE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t>Envoi à tous les fournisseurs</w:t>
            </w:r>
          </w:p>
        </w:tc>
      </w:tr>
      <w:tr w:rsidR="0037250E" w14:paraId="56414190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783027B1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3-2</w:t>
            </w:r>
          </w:p>
        </w:tc>
        <w:tc>
          <w:tcPr>
            <w:tcW w:w="6697" w:type="dxa"/>
            <w:vAlign w:val="center"/>
          </w:tcPr>
          <w:p w14:paraId="6A6F9E8B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rPr>
                <w:b/>
                <w:color w:val="A1BF35"/>
              </w:rPr>
              <w:t xml:space="preserve">Consignes sur aire de livraison </w:t>
            </w:r>
          </w:p>
        </w:tc>
        <w:tc>
          <w:tcPr>
            <w:tcW w:w="2942" w:type="dxa"/>
            <w:vAlign w:val="center"/>
          </w:tcPr>
          <w:p w14:paraId="57223467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t>Aire de livraison</w:t>
            </w:r>
          </w:p>
        </w:tc>
      </w:tr>
      <w:tr w:rsidR="0037250E" w14:paraId="3E0F069F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207D0B9A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3-3</w:t>
            </w:r>
          </w:p>
        </w:tc>
        <w:tc>
          <w:tcPr>
            <w:tcW w:w="6697" w:type="dxa"/>
            <w:vAlign w:val="center"/>
          </w:tcPr>
          <w:p w14:paraId="7832E810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A1BF35"/>
              </w:rPr>
            </w:pPr>
            <w:r>
              <w:rPr>
                <w:b/>
                <w:color w:val="A1BF35"/>
              </w:rPr>
              <w:t>Consigne activité _ Intervenants extérieurs</w:t>
            </w:r>
          </w:p>
        </w:tc>
        <w:tc>
          <w:tcPr>
            <w:tcW w:w="2942" w:type="dxa"/>
            <w:vAlign w:val="center"/>
          </w:tcPr>
          <w:p w14:paraId="53FD94D7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t>Pour le chef d’entreprise</w:t>
            </w:r>
          </w:p>
          <w:p w14:paraId="4243CCA7" w14:textId="77777777" w:rsidR="0037250E" w:rsidRDefault="0037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</w:p>
        </w:tc>
      </w:tr>
      <w:tr w:rsidR="0037250E" w14:paraId="3624A02F" w14:textId="77777777">
        <w:trPr>
          <w:trHeight w:val="510"/>
        </w:trPr>
        <w:tc>
          <w:tcPr>
            <w:tcW w:w="10498" w:type="dxa"/>
            <w:gridSpan w:val="4"/>
            <w:vAlign w:val="center"/>
          </w:tcPr>
          <w:p w14:paraId="617DE770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rPr>
                <w:rFonts w:ascii="MetaPlusBook-Roman" w:eastAsia="MetaPlusBook-Roman" w:hAnsi="MetaPlusBook-Roman" w:cs="MetaPlusBook-Roman"/>
                <w:b/>
                <w:color w:val="002060"/>
                <w:sz w:val="28"/>
                <w:szCs w:val="28"/>
              </w:rPr>
              <w:lastRenderedPageBreak/>
              <w:t xml:space="preserve">4 -- PLAN DE NETTOYAGE AVEC </w:t>
            </w:r>
            <w:proofErr w:type="spellStart"/>
            <w:r>
              <w:rPr>
                <w:rFonts w:ascii="MetaPlusBook-Roman" w:eastAsia="MetaPlusBook-Roman" w:hAnsi="MetaPlusBook-Roman" w:cs="MetaPlusBook-Roman"/>
                <w:b/>
                <w:color w:val="002060"/>
                <w:sz w:val="28"/>
                <w:szCs w:val="28"/>
              </w:rPr>
              <w:t>PÉRiODICITÉ</w:t>
            </w:r>
            <w:proofErr w:type="spellEnd"/>
            <w:r>
              <w:rPr>
                <w:rFonts w:ascii="MetaPlusBook-Roman" w:eastAsia="MetaPlusBook-Roman" w:hAnsi="MetaPlusBook-Roman" w:cs="MetaPlusBook-Roman"/>
                <w:b/>
                <w:color w:val="002060"/>
                <w:sz w:val="28"/>
                <w:szCs w:val="28"/>
              </w:rPr>
              <w:t xml:space="preserve"> ET SUIVI</w:t>
            </w:r>
          </w:p>
        </w:tc>
      </w:tr>
      <w:tr w:rsidR="0037250E" w14:paraId="17EEA5CC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36220583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4-1</w:t>
            </w:r>
          </w:p>
        </w:tc>
        <w:tc>
          <w:tcPr>
            <w:tcW w:w="6697" w:type="dxa"/>
            <w:vAlign w:val="center"/>
          </w:tcPr>
          <w:p w14:paraId="523A55A5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A1BF35"/>
              </w:rPr>
            </w:pPr>
            <w:r>
              <w:rPr>
                <w:b/>
                <w:color w:val="A1BF35"/>
              </w:rPr>
              <w:t>Plan d’entretien des locaux et consignes à respecter</w:t>
            </w:r>
          </w:p>
        </w:tc>
        <w:tc>
          <w:tcPr>
            <w:tcW w:w="2942" w:type="dxa"/>
            <w:vAlign w:val="center"/>
          </w:tcPr>
          <w:p w14:paraId="22F479BA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t>Lieu d’entrepôt</w:t>
            </w:r>
            <w:r>
              <w:rPr>
                <w:b/>
                <w:color w:val="A1BF35"/>
              </w:rPr>
              <w:t xml:space="preserve"> </w:t>
            </w:r>
            <w:r>
              <w:t xml:space="preserve">du matériel d’entretien </w:t>
            </w:r>
          </w:p>
        </w:tc>
      </w:tr>
      <w:tr w:rsidR="0037250E" w14:paraId="11BC3210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395B32B1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4-2</w:t>
            </w:r>
          </w:p>
        </w:tc>
        <w:tc>
          <w:tcPr>
            <w:tcW w:w="6697" w:type="dxa"/>
            <w:vAlign w:val="center"/>
          </w:tcPr>
          <w:p w14:paraId="7AB470E3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A1BF35"/>
              </w:rPr>
            </w:pPr>
            <w:r>
              <w:rPr>
                <w:b/>
                <w:color w:val="A1BF35"/>
              </w:rPr>
              <w:t xml:space="preserve">Nettoyage d’un ordinateur, photocopieur, … </w:t>
            </w:r>
          </w:p>
        </w:tc>
        <w:tc>
          <w:tcPr>
            <w:tcW w:w="2942" w:type="dxa"/>
            <w:vAlign w:val="center"/>
          </w:tcPr>
          <w:p w14:paraId="775BA454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</w:pPr>
            <w:r>
              <w:t>Auprès des postes informatiques</w:t>
            </w:r>
          </w:p>
        </w:tc>
      </w:tr>
      <w:tr w:rsidR="0037250E" w14:paraId="5C5B587F" w14:textId="77777777">
        <w:trPr>
          <w:trHeight w:val="510"/>
        </w:trPr>
        <w:tc>
          <w:tcPr>
            <w:tcW w:w="10498" w:type="dxa"/>
            <w:gridSpan w:val="4"/>
            <w:vAlign w:val="center"/>
          </w:tcPr>
          <w:p w14:paraId="7BD959EA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MetaPlusBook-Roman" w:eastAsia="MetaPlusBook-Roman" w:hAnsi="MetaPlusBook-Roman" w:cs="MetaPlusBook-Roman"/>
                <w:b/>
                <w:color w:val="A1BF35"/>
                <w:sz w:val="28"/>
                <w:szCs w:val="28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2060"/>
                <w:sz w:val="28"/>
                <w:szCs w:val="28"/>
              </w:rPr>
              <w:t>5 – MODIFICATION DU DOCUMENT UNIQUE</w:t>
            </w:r>
          </w:p>
        </w:tc>
      </w:tr>
      <w:tr w:rsidR="0037250E" w14:paraId="01D88643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375EEEF5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5-1</w:t>
            </w:r>
          </w:p>
        </w:tc>
        <w:tc>
          <w:tcPr>
            <w:tcW w:w="6697" w:type="dxa"/>
            <w:vAlign w:val="center"/>
          </w:tcPr>
          <w:p w14:paraId="5001F948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rPr>
                <w:b/>
                <w:color w:val="A1BF35"/>
              </w:rPr>
              <w:t>Exemple de mise à jour du Document Unique</w:t>
            </w:r>
          </w:p>
        </w:tc>
        <w:tc>
          <w:tcPr>
            <w:tcW w:w="2942" w:type="dxa"/>
            <w:vAlign w:val="center"/>
          </w:tcPr>
          <w:p w14:paraId="76C5158C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t>Pour le chef d’entreprise</w:t>
            </w:r>
          </w:p>
        </w:tc>
      </w:tr>
      <w:tr w:rsidR="0037250E" w14:paraId="4D93CFAE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6AA3691E" w14:textId="77777777" w:rsidR="0037250E" w:rsidRDefault="00820B8B">
            <w:pPr>
              <w:spacing w:after="0"/>
              <w:jc w:val="center"/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000000"/>
                <w:sz w:val="32"/>
                <w:szCs w:val="32"/>
              </w:rPr>
              <w:t>5-2</w:t>
            </w:r>
          </w:p>
        </w:tc>
        <w:tc>
          <w:tcPr>
            <w:tcW w:w="6697" w:type="dxa"/>
            <w:vAlign w:val="center"/>
          </w:tcPr>
          <w:p w14:paraId="1A048742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rPr>
                <w:rFonts w:ascii="MetaPlusBook-Roman" w:eastAsia="MetaPlusBook-Roman" w:hAnsi="MetaPlusBook-Roman" w:cs="MetaPlusBook-Roman"/>
                <w:b/>
                <w:color w:val="A1BF35"/>
              </w:rPr>
              <w:t>Note de service avec émargement Document unique</w:t>
            </w:r>
          </w:p>
        </w:tc>
        <w:tc>
          <w:tcPr>
            <w:tcW w:w="2942" w:type="dxa"/>
            <w:vAlign w:val="center"/>
          </w:tcPr>
          <w:p w14:paraId="3AC5B3E9" w14:textId="77777777" w:rsidR="0037250E" w:rsidRDefault="0082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  <w:r>
              <w:t>Pour le chef d’entreprise</w:t>
            </w:r>
          </w:p>
        </w:tc>
      </w:tr>
      <w:tr w:rsidR="0037250E" w14:paraId="2D8B6F99" w14:textId="77777777">
        <w:trPr>
          <w:gridAfter w:val="1"/>
          <w:wAfter w:w="13" w:type="dxa"/>
          <w:trHeight w:val="510"/>
        </w:trPr>
        <w:tc>
          <w:tcPr>
            <w:tcW w:w="846" w:type="dxa"/>
            <w:vAlign w:val="center"/>
          </w:tcPr>
          <w:p w14:paraId="3A931E7A" w14:textId="77777777" w:rsidR="0037250E" w:rsidRDefault="0037250E">
            <w:pPr>
              <w:spacing w:after="0"/>
              <w:jc w:val="center"/>
              <w:rPr>
                <w:rFonts w:ascii="Noto Sans Symbols" w:eastAsia="Noto Sans Symbols" w:hAnsi="Noto Sans Symbols" w:cs="Noto Sans Symbols"/>
                <w:b/>
                <w:color w:val="980000"/>
                <w:sz w:val="32"/>
                <w:szCs w:val="32"/>
              </w:rPr>
            </w:pPr>
          </w:p>
        </w:tc>
        <w:tc>
          <w:tcPr>
            <w:tcW w:w="6697" w:type="dxa"/>
            <w:vAlign w:val="center"/>
          </w:tcPr>
          <w:p w14:paraId="3905071C" w14:textId="77777777" w:rsidR="0037250E" w:rsidRDefault="0037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MetaPlusBook-Roman" w:eastAsia="MetaPlusBook-Roman" w:hAnsi="MetaPlusBook-Roman" w:cs="MetaPlusBook-Roman"/>
                <w:b/>
                <w:color w:val="FF0000"/>
              </w:rPr>
            </w:pPr>
          </w:p>
        </w:tc>
        <w:tc>
          <w:tcPr>
            <w:tcW w:w="2942" w:type="dxa"/>
            <w:vAlign w:val="center"/>
          </w:tcPr>
          <w:p w14:paraId="10EEA061" w14:textId="77777777" w:rsidR="0037250E" w:rsidRDefault="00372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MetaPlusBook-Roman" w:eastAsia="MetaPlusBook-Roman" w:hAnsi="MetaPlusBook-Roman" w:cs="MetaPlusBook-Roman"/>
                <w:b/>
                <w:color w:val="A1BF35"/>
              </w:rPr>
            </w:pPr>
          </w:p>
        </w:tc>
      </w:tr>
    </w:tbl>
    <w:p w14:paraId="59450990" w14:textId="77777777" w:rsidR="0037250E" w:rsidRDefault="0037250E">
      <w:pPr>
        <w:spacing w:before="240"/>
        <w:rPr>
          <w:rFonts w:ascii="MetaPlusBook-Roman" w:eastAsia="MetaPlusBook-Roman" w:hAnsi="MetaPlusBook-Roman" w:cs="MetaPlusBook-Roman"/>
          <w:b/>
          <w:color w:val="000000"/>
          <w:sz w:val="32"/>
          <w:szCs w:val="32"/>
        </w:rPr>
      </w:pPr>
    </w:p>
    <w:sectPr w:rsidR="0037250E">
      <w:footerReference w:type="default" r:id="rId13"/>
      <w:pgSz w:w="11906" w:h="16838"/>
      <w:pgMar w:top="397" w:right="794" w:bottom="794" w:left="794" w:header="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CC732" w14:textId="77777777" w:rsidR="00000000" w:rsidRDefault="00820B8B">
      <w:pPr>
        <w:spacing w:after="0" w:line="240" w:lineRule="auto"/>
      </w:pPr>
      <w:r>
        <w:separator/>
      </w:r>
    </w:p>
  </w:endnote>
  <w:endnote w:type="continuationSeparator" w:id="0">
    <w:p w14:paraId="106D44E1" w14:textId="77777777" w:rsidR="00000000" w:rsidRDefault="0082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MetaPlusBook-Roman">
    <w:altName w:val="Calibri"/>
    <w:charset w:val="00"/>
    <w:family w:val="auto"/>
    <w:pitch w:val="default"/>
  </w:font>
  <w:font w:name="EB Garamon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54B9" w14:textId="77777777" w:rsidR="0037250E" w:rsidRDefault="00820B8B">
    <w:pPr>
      <w:spacing w:after="0" w:line="240" w:lineRule="auto"/>
      <w:ind w:left="-567" w:right="-398"/>
      <w:rPr>
        <w:rFonts w:ascii="Trebuchet MS" w:eastAsia="Trebuchet MS" w:hAnsi="Trebuchet MS" w:cs="Trebuchet MS"/>
        <w:color w:val="767171"/>
        <w:sz w:val="24"/>
        <w:szCs w:val="24"/>
      </w:rPr>
    </w:pPr>
    <w:r>
      <w:rPr>
        <w:rFonts w:ascii="Quattrocento Sans" w:eastAsia="Quattrocento Sans" w:hAnsi="Quattrocento Sans" w:cs="Quattrocento Sans"/>
        <w:i/>
        <w:color w:val="002060"/>
        <w:sz w:val="24"/>
        <w:szCs w:val="24"/>
      </w:rPr>
      <w:t xml:space="preserve">                                     La</w:t>
    </w:r>
    <w:r>
      <w:rPr>
        <w:rFonts w:ascii="Quattrocento Sans" w:eastAsia="Quattrocento Sans" w:hAnsi="Quattrocento Sans" w:cs="Quattrocento Sans"/>
        <w:i/>
        <w:color w:val="767171"/>
        <w:sz w:val="24"/>
        <w:szCs w:val="24"/>
      </w:rPr>
      <w:t xml:space="preserve"> FNA, votre allié de proximité au quotidien                www.fna.fr                 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3FB106C" wp14:editId="71B1C225">
              <wp:simplePos x="0" y="0"/>
              <wp:positionH relativeFrom="column">
                <wp:posOffset>-850899</wp:posOffset>
              </wp:positionH>
              <wp:positionV relativeFrom="paragraph">
                <wp:posOffset>-25399</wp:posOffset>
              </wp:positionV>
              <wp:extent cx="7602855" cy="22225"/>
              <wp:effectExtent l="0" t="0" r="0" b="0"/>
              <wp:wrapNone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49335" y="3780000"/>
                        <a:ext cx="759333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206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-850899</wp:posOffset>
              </wp:positionH>
              <wp:positionV relativeFrom="paragraph">
                <wp:posOffset>-25399</wp:posOffset>
              </wp:positionV>
              <wp:extent cx="7602855" cy="22225"/>
              <wp:effectExtent b="0" l="0" r="0" t="0"/>
              <wp:wrapNone/>
              <wp:docPr id="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285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A530BCE" w14:textId="77777777" w:rsidR="0037250E" w:rsidRDefault="00820B8B">
    <w:pPr>
      <w:spacing w:before="80" w:after="0" w:line="240" w:lineRule="auto"/>
      <w:ind w:left="-567" w:right="-397"/>
      <w:jc w:val="center"/>
      <w:rPr>
        <w:rFonts w:ascii="Trebuchet MS" w:eastAsia="Trebuchet MS" w:hAnsi="Trebuchet MS" w:cs="Trebuchet MS"/>
        <w:sz w:val="24"/>
        <w:szCs w:val="24"/>
      </w:rPr>
    </w:pPr>
    <w:r>
      <w:rPr>
        <w:rFonts w:ascii="Quattrocento Sans" w:eastAsia="Quattrocento Sans" w:hAnsi="Quattrocento Sans" w:cs="Quattrocento Sans"/>
        <w:color w:val="767171"/>
        <w:sz w:val="14"/>
        <w:szCs w:val="14"/>
      </w:rPr>
      <w:t>© FNA – Fédération Nationale de l’Automobile – Tous droits réservés. Reproduction et diffusion même partielles, interdites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0ED7" w14:textId="77777777" w:rsidR="00000000" w:rsidRDefault="00820B8B">
      <w:pPr>
        <w:spacing w:after="0" w:line="240" w:lineRule="auto"/>
      </w:pPr>
      <w:r>
        <w:separator/>
      </w:r>
    </w:p>
  </w:footnote>
  <w:footnote w:type="continuationSeparator" w:id="0">
    <w:p w14:paraId="0B07F3EA" w14:textId="77777777" w:rsidR="00000000" w:rsidRDefault="0082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2669A"/>
    <w:multiLevelType w:val="multilevel"/>
    <w:tmpl w:val="CDFA6EE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0E"/>
    <w:rsid w:val="0037250E"/>
    <w:rsid w:val="0082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B75D"/>
  <w15:docId w15:val="{CCC529D8-F71C-4FB1-90A0-AEA43C6E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rsid w:val="001D262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color w:val="000000"/>
      <w:sz w:val="20"/>
      <w:szCs w:val="20"/>
      <w:lang w:val="x-none" w:eastAsia="x-none"/>
    </w:rPr>
  </w:style>
  <w:style w:type="character" w:customStyle="1" w:styleId="En-tteCar">
    <w:name w:val="En-tête Car"/>
    <w:link w:val="En-tte"/>
    <w:rsid w:val="001D2622"/>
    <w:rPr>
      <w:rFonts w:ascii="Tahoma" w:eastAsia="Times New Roman" w:hAnsi="Tahom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6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D2622"/>
    <w:rPr>
      <w:rFonts w:ascii="Tahoma" w:hAnsi="Tahoma" w:cs="Tahoma"/>
      <w:sz w:val="16"/>
      <w:szCs w:val="16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07620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907620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C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75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uiPriority w:val="99"/>
    <w:unhideWhenUsed/>
    <w:rsid w:val="00347C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7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663C0E"/>
    <w:rPr>
      <w:b/>
      <w:bCs/>
    </w:rPr>
  </w:style>
  <w:style w:type="paragraph" w:customStyle="1" w:styleId="Paragraphestandard">
    <w:name w:val="[Paragraphe standard]"/>
    <w:basedOn w:val="Normal"/>
    <w:uiPriority w:val="99"/>
    <w:rsid w:val="000B54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Mentionnonrsolue">
    <w:name w:val="Unresolved Mention"/>
    <w:uiPriority w:val="99"/>
    <w:semiHidden/>
    <w:unhideWhenUsed/>
    <w:rsid w:val="00820FE3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2A65A9"/>
    <w:pPr>
      <w:ind w:left="720"/>
      <w:contextualSpacing/>
    </w:pPr>
  </w:style>
  <w:style w:type="character" w:customStyle="1" w:styleId="eop">
    <w:name w:val="eop"/>
    <w:basedOn w:val="Policepardfaut"/>
    <w:rsid w:val="002A65A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2vltmkccYQqHeECxA2WI4ggSsA==">AMUW2mVzx/jFyAlnppa7lMQNIvmqsGhC393iMb8DqOQO9+I8mNGNXq16rxxeRUxi6qDZ1Pw2+ch4FiyK9iptGmYKKcmRwLFFBKciG+YVPr7lGbWg8QD/1rc=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Jolly</dc:creator>
  <cp:lastModifiedBy>Emilie REPUSSEAU - FNA</cp:lastModifiedBy>
  <cp:revision>2</cp:revision>
  <dcterms:created xsi:type="dcterms:W3CDTF">2020-04-30T18:44:00Z</dcterms:created>
  <dcterms:modified xsi:type="dcterms:W3CDTF">2020-04-30T18:44:00Z</dcterms:modified>
</cp:coreProperties>
</file>